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1F122" w14:textId="141C2C94" w:rsidR="00072F23" w:rsidRPr="0016792F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92F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16792F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88FF908" w14:textId="3F74ED02" w:rsidR="007200AE" w:rsidRDefault="00F100AE" w:rsidP="007200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92F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hyperlink r:id="rId5" w:history="1">
        <w:r w:rsidR="007200AE" w:rsidRPr="00AC73B2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eshop.comprex.sk</w:t>
        </w:r>
      </w:hyperlink>
      <w:bookmarkStart w:id="0" w:name="_GoBack"/>
      <w:bookmarkEnd w:id="0"/>
      <w:r w:rsidR="00720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BFC1D1" w14:textId="51579238" w:rsidR="00072F23" w:rsidRPr="0016792F" w:rsidRDefault="00EE0FB7" w:rsidP="0072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7200AE" w:rsidRPr="007200AE">
        <w:rPr>
          <w:rFonts w:ascii="Times New Roman" w:eastAsia="Times New Roman" w:hAnsi="Times New Roman" w:cs="Times New Roman"/>
          <w:color w:val="000000"/>
          <w:sz w:val="24"/>
          <w:szCs w:val="24"/>
        </w:rPr>
        <w:t>COMPREX, s.r.o., Ľ. Stárka 2870, 911 05 Trenčín, 91101 Trenčín, Slovenská republika</w:t>
      </w:r>
    </w:p>
    <w:p w14:paraId="387B40E6" w14:textId="77777777" w:rsidR="00072F23" w:rsidRPr="0016792F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23"/>
    <w:rsid w:val="00072F23"/>
    <w:rsid w:val="0016792F"/>
    <w:rsid w:val="002C1DC9"/>
    <w:rsid w:val="00415D67"/>
    <w:rsid w:val="00434515"/>
    <w:rsid w:val="006D580C"/>
    <w:rsid w:val="00703D99"/>
    <w:rsid w:val="007200AE"/>
    <w:rsid w:val="00826333"/>
    <w:rsid w:val="008C61A5"/>
    <w:rsid w:val="0097565D"/>
    <w:rsid w:val="00AB26B9"/>
    <w:rsid w:val="00AC73B2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BD2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3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7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200A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20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shop.comprex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sona.karaskova</cp:lastModifiedBy>
  <cp:revision>7</cp:revision>
  <dcterms:created xsi:type="dcterms:W3CDTF">2024-06-26T09:27:00Z</dcterms:created>
  <dcterms:modified xsi:type="dcterms:W3CDTF">2025-04-07T10:45:00Z</dcterms:modified>
</cp:coreProperties>
</file>